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B68" w:rsidRDefault="00FB3160">
      <w:pPr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5140960" cy="3860800"/>
            <wp:effectExtent l="0" t="0" r="2540" b="6350"/>
            <wp:docPr id="1" name="Рисунок 1" descr="https://lh3.googleusercontent.com/p/AF1QipN48dyJudnc-JNpRT_DFkVYocJdRbQyq5MMepLL=w540-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p/AF1QipN48dyJudnc-JNpRT_DFkVYocJdRbQyq5MMepLL=w540-p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960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160" w:rsidRPr="004F336D" w:rsidRDefault="004F336D" w:rsidP="004F336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3C4043"/>
          <w:spacing w:val="1"/>
          <w:sz w:val="32"/>
          <w:szCs w:val="32"/>
          <w:lang w:val="ru-RU" w:eastAsia="uk-UA"/>
        </w:rPr>
      </w:pPr>
      <w:r>
        <w:rPr>
          <w:rFonts w:ascii="Times New Roman" w:eastAsia="Times New Roman" w:hAnsi="Times New Roman" w:cs="Times New Roman"/>
          <w:b/>
          <w:color w:val="3C4043"/>
          <w:spacing w:val="1"/>
          <w:sz w:val="32"/>
          <w:szCs w:val="32"/>
          <w:lang w:eastAsia="uk-UA"/>
        </w:rPr>
        <w:t>Покриття</w:t>
      </w:r>
      <w:r w:rsidR="00FB3160" w:rsidRPr="004F336D">
        <w:rPr>
          <w:rFonts w:ascii="Times New Roman" w:eastAsia="Times New Roman" w:hAnsi="Times New Roman" w:cs="Times New Roman"/>
          <w:b/>
          <w:color w:val="3C4043"/>
          <w:spacing w:val="1"/>
          <w:sz w:val="32"/>
          <w:szCs w:val="32"/>
          <w:lang w:eastAsia="uk-UA"/>
        </w:rPr>
        <w:t xml:space="preserve"> для транспортування асфальту, бітуму.</w:t>
      </w:r>
    </w:p>
    <w:p w:rsidR="00FB3160" w:rsidRPr="004F336D" w:rsidRDefault="00FB3160" w:rsidP="004F336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C4043"/>
          <w:spacing w:val="1"/>
          <w:sz w:val="28"/>
          <w:szCs w:val="28"/>
          <w:lang w:val="ru-RU" w:eastAsia="uk-UA"/>
        </w:rPr>
      </w:pPr>
    </w:p>
    <w:p w:rsidR="009C2CCC" w:rsidRDefault="004F336D" w:rsidP="004F3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</w:pPr>
      <w:r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 xml:space="preserve">Компанія ТОВ "ЛОСТ" пропонує виготовлення покриття із спеціального </w:t>
      </w:r>
      <w:r w:rsidR="00FB3160"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 xml:space="preserve"> технічного текстилю для перевезення асфальту, бітуму</w:t>
      </w:r>
      <w:r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 xml:space="preserve"> та інших сипучих матеріалів. Технічний текстиль із якого </w:t>
      </w:r>
      <w:r w:rsidR="00FB3160"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 xml:space="preserve">ми виготовляємо покриття </w:t>
      </w:r>
      <w:r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>,</w:t>
      </w:r>
      <w:r w:rsidR="00FB3160"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>відповідає всім європейським нормам, вогнетривкий, відноситься до класу М2. В основі т</w:t>
      </w:r>
      <w:r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>канини - поліефір, верхній шар си</w:t>
      </w:r>
      <w:r w:rsidR="009C2CCC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 xml:space="preserve">лікон </w:t>
      </w:r>
      <w:r w:rsidR="00FB3160"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>+</w:t>
      </w:r>
      <w:r w:rsidR="009C2CCC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 xml:space="preserve"> </w:t>
      </w:r>
      <w:r w:rsidR="00FB3160"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>лак. Дана тканина витримує температуру</w:t>
      </w:r>
      <w:r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 xml:space="preserve"> </w:t>
      </w:r>
      <w:r w:rsidR="00FB3160"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 xml:space="preserve">до </w:t>
      </w:r>
      <w:r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val="en-US" w:eastAsia="uk-UA"/>
        </w:rPr>
        <w:t>+</w:t>
      </w:r>
      <w:r w:rsidR="00FB3160"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>180</w:t>
      </w:r>
      <w:r w:rsidRPr="004F336D">
        <w:rPr>
          <w:rFonts w:ascii="Cambria Math" w:eastAsia="Times New Roman" w:hAnsi="Cambria Math" w:cs="Cambria Math"/>
          <w:color w:val="3C4043"/>
          <w:spacing w:val="3"/>
          <w:sz w:val="28"/>
          <w:szCs w:val="28"/>
          <w:lang w:eastAsia="uk-UA"/>
        </w:rPr>
        <w:t>⁰</w:t>
      </w:r>
      <w:r w:rsidR="00FB3160"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>С. Бітум і асфальт, які використовуються для дорожнього покриття - це липкі, чорні, в</w:t>
      </w:r>
      <w:r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val="en-US" w:eastAsia="uk-UA"/>
        </w:rPr>
        <w:t>’</w:t>
      </w:r>
      <w:proofErr w:type="spellStart"/>
      <w:r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>язкі</w:t>
      </w:r>
      <w:proofErr w:type="spellEnd"/>
      <w:r w:rsidR="009C2CCC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>,</w:t>
      </w:r>
      <w:r w:rsidR="00FB3160"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 xml:space="preserve"> напівтверді маслянисті матеріали. Зазвичай, вони зберігають свої властивост</w:t>
      </w:r>
      <w:r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>і при температурі</w:t>
      </w:r>
      <w:r w:rsidR="00FB3160"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 xml:space="preserve"> близько </w:t>
      </w:r>
      <w:r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>+</w:t>
      </w:r>
      <w:r w:rsidR="00FB3160"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>150</w:t>
      </w:r>
      <w:r w:rsidRPr="004F336D">
        <w:rPr>
          <w:rFonts w:ascii="Cambria Math" w:eastAsia="Times New Roman" w:hAnsi="Cambria Math" w:cs="Cambria Math"/>
          <w:color w:val="3C4043"/>
          <w:spacing w:val="3"/>
          <w:sz w:val="28"/>
          <w:szCs w:val="28"/>
          <w:lang w:eastAsia="uk-UA"/>
        </w:rPr>
        <w:t>⁰</w:t>
      </w:r>
      <w:r w:rsidR="00FB3160"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>С. Самоскиди, якими транспортується</w:t>
      </w:r>
      <w:r w:rsidR="009C2CCC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 xml:space="preserve"> асфальтна маса, повинні бути покриті належним чином д</w:t>
      </w:r>
      <w:r w:rsidR="00FB3160"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>ля за</w:t>
      </w:r>
      <w:r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 xml:space="preserve">безпечення належної температури </w:t>
      </w:r>
      <w:r w:rsidR="00FB3160"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 xml:space="preserve"> т</w:t>
      </w:r>
      <w:r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 xml:space="preserve">а </w:t>
      </w:r>
      <w:r w:rsidR="009C2CCC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>запобіганню</w:t>
      </w:r>
      <w:r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 xml:space="preserve"> лишніх тепловтрат. Не мен</w:t>
      </w:r>
      <w:r w:rsidR="00FB3160"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>ш важливи</w:t>
      </w:r>
      <w:r w:rsidR="009C2CCC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>м, є захист від дощу</w:t>
      </w:r>
      <w:r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 xml:space="preserve"> або снігу. Д</w:t>
      </w:r>
      <w:r w:rsidR="00FB3160"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>ане покриття цілком справиться із</w:t>
      </w:r>
      <w:r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 xml:space="preserve"> завданням. Тканина із силіконовим прошарком </w:t>
      </w:r>
      <w:r w:rsidR="00FB3160"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 xml:space="preserve"> із якої ми пропонуємо виготовити покриття для транспортування, була розроблена спеціально для транспортування асфальту і бітуму. Щі</w:t>
      </w:r>
      <w:r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>льність такої тканини -350г/м</w:t>
      </w:r>
      <w:r w:rsidR="00BD70F9">
        <w:rPr>
          <w:rFonts w:ascii="Calibri" w:eastAsia="Times New Roman" w:hAnsi="Calibri" w:cs="Times New Roman"/>
          <w:color w:val="3C4043"/>
          <w:spacing w:val="3"/>
          <w:sz w:val="28"/>
          <w:szCs w:val="28"/>
          <w:lang w:eastAsia="uk-UA"/>
        </w:rPr>
        <w:t>²</w:t>
      </w:r>
      <w:r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>,</w:t>
      </w:r>
      <w:r w:rsidR="00BD70F9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 xml:space="preserve"> </w:t>
      </w:r>
      <w:r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>робоча температура -50/+180</w:t>
      </w:r>
      <w:r w:rsidR="00BD70F9">
        <w:rPr>
          <w:rFonts w:ascii="Calibri" w:eastAsia="Times New Roman" w:hAnsi="Calibri" w:cs="Times New Roman"/>
          <w:color w:val="3C4043"/>
          <w:spacing w:val="3"/>
          <w:sz w:val="28"/>
          <w:szCs w:val="28"/>
          <w:lang w:eastAsia="uk-UA"/>
        </w:rPr>
        <w:t>⁰</w:t>
      </w:r>
      <w:bookmarkStart w:id="0" w:name="_GoBack"/>
      <w:bookmarkEnd w:id="0"/>
      <w:r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>С, з</w:t>
      </w:r>
      <w:r w:rsidR="00FB3160"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>ахист від УФ, міцність на розрив осн</w:t>
      </w:r>
      <w:r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>ови 3000N/5см. Дані вироби із силіконовим про</w:t>
      </w:r>
      <w:r w:rsidR="009C2CCC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>шарком практичні і зруч</w:t>
      </w:r>
      <w:r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>ні в е</w:t>
      </w:r>
      <w:r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>к</w:t>
      </w:r>
      <w:r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>сплуатації</w:t>
      </w:r>
      <w:r w:rsidR="00FB3160"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 xml:space="preserve">. </w:t>
      </w:r>
    </w:p>
    <w:p w:rsidR="009C2CCC" w:rsidRDefault="009C2CCC" w:rsidP="004F3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</w:pPr>
    </w:p>
    <w:p w:rsidR="00FB3160" w:rsidRPr="004F336D" w:rsidRDefault="00FB3160" w:rsidP="004F3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</w:pPr>
      <w:r w:rsidRPr="004F336D">
        <w:rPr>
          <w:rFonts w:ascii="Times New Roman" w:eastAsia="Times New Roman" w:hAnsi="Times New Roman" w:cs="Times New Roman"/>
          <w:color w:val="3C4043"/>
          <w:spacing w:val="3"/>
          <w:sz w:val="28"/>
          <w:szCs w:val="28"/>
          <w:lang w:eastAsia="uk-UA"/>
        </w:rPr>
        <w:t>Для ознайомлення - </w:t>
      </w:r>
      <w:hyperlink r:id="rId6" w:tgtFrame="_blank" w:history="1">
        <w:r w:rsidRPr="004F336D">
          <w:rPr>
            <w:rFonts w:ascii="Times New Roman" w:eastAsia="Times New Roman" w:hAnsi="Times New Roman" w:cs="Times New Roman"/>
            <w:color w:val="1A73E8"/>
            <w:spacing w:val="3"/>
            <w:sz w:val="28"/>
            <w:szCs w:val="28"/>
            <w:lang w:eastAsia="uk-UA"/>
          </w:rPr>
          <w:t>www.lost-ltd.f.ua</w:t>
        </w:r>
      </w:hyperlink>
    </w:p>
    <w:p w:rsidR="00FB3160" w:rsidRPr="004F336D" w:rsidRDefault="00FB3160" w:rsidP="004F33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F336D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4F33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336D">
        <w:rPr>
          <w:rFonts w:ascii="Times New Roman" w:hAnsi="Times New Roman" w:cs="Times New Roman"/>
          <w:sz w:val="28"/>
          <w:szCs w:val="28"/>
          <w:lang w:val="ru-RU"/>
        </w:rPr>
        <w:t>повагою</w:t>
      </w:r>
      <w:proofErr w:type="spellEnd"/>
      <w:r w:rsidR="009C2CC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F336D">
        <w:rPr>
          <w:rFonts w:ascii="Times New Roman" w:hAnsi="Times New Roman" w:cs="Times New Roman"/>
          <w:sz w:val="28"/>
          <w:szCs w:val="28"/>
          <w:lang w:val="ru-RU"/>
        </w:rPr>
        <w:t xml:space="preserve"> Тереза – тел. 067 344 09 16</w:t>
      </w:r>
    </w:p>
    <w:sectPr w:rsidR="00FB3160" w:rsidRPr="004F33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160"/>
    <w:rsid w:val="004F336D"/>
    <w:rsid w:val="005B210E"/>
    <w:rsid w:val="009C2CCC"/>
    <w:rsid w:val="00BD70F9"/>
    <w:rsid w:val="00F24461"/>
    <w:rsid w:val="00FB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16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B31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16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B31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2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ost-ltd.f.u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yuriy</cp:lastModifiedBy>
  <cp:revision>3</cp:revision>
  <dcterms:created xsi:type="dcterms:W3CDTF">2021-08-26T11:29:00Z</dcterms:created>
  <dcterms:modified xsi:type="dcterms:W3CDTF">2021-08-26T12:11:00Z</dcterms:modified>
</cp:coreProperties>
</file>